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7EA52" w14:textId="1EED1907" w:rsidR="00F33D45" w:rsidRPr="00D12308" w:rsidRDefault="00F33D45" w:rsidP="00F33D45">
      <w:pPr>
        <w:spacing w:line="276" w:lineRule="auto"/>
        <w:rPr>
          <w:rFonts w:ascii="Verdana" w:hAnsi="Verdana"/>
          <w:b/>
          <w:bCs/>
          <w:sz w:val="18"/>
          <w:szCs w:val="18"/>
        </w:rPr>
      </w:pPr>
      <w:r w:rsidRPr="00D12308">
        <w:rPr>
          <w:rFonts w:ascii="Verdana" w:hAnsi="Verdana"/>
          <w:b/>
          <w:bCs/>
          <w:sz w:val="18"/>
          <w:szCs w:val="18"/>
        </w:rPr>
        <w:t>Format Plan van Aanpak</w:t>
      </w:r>
    </w:p>
    <w:p w14:paraId="08E5E3A2" w14:textId="765A7944" w:rsidR="00F33D45" w:rsidRPr="00D12308" w:rsidRDefault="00F33D45" w:rsidP="00F33D45">
      <w:pPr>
        <w:spacing w:line="276" w:lineRule="auto"/>
        <w:rPr>
          <w:rFonts w:ascii="Verdana" w:hAnsi="Verdana"/>
          <w:sz w:val="18"/>
          <w:szCs w:val="18"/>
        </w:rPr>
      </w:pPr>
    </w:p>
    <w:p w14:paraId="36AF7DD7" w14:textId="202EB1CF" w:rsidR="00677E82" w:rsidRPr="00D12308" w:rsidRDefault="00677E82" w:rsidP="00677E82">
      <w:pPr>
        <w:pBdr>
          <w:top w:val="single" w:sz="4" w:space="1" w:color="auto"/>
          <w:left w:val="single" w:sz="4" w:space="4" w:color="auto"/>
          <w:bottom w:val="single" w:sz="4" w:space="1" w:color="auto"/>
          <w:right w:val="single" w:sz="4" w:space="4" w:color="auto"/>
        </w:pBdr>
        <w:spacing w:line="276" w:lineRule="auto"/>
        <w:rPr>
          <w:rFonts w:ascii="Verdana" w:hAnsi="Verdana"/>
          <w:b/>
          <w:bCs/>
          <w:sz w:val="18"/>
          <w:szCs w:val="18"/>
        </w:rPr>
      </w:pPr>
      <w:r w:rsidRPr="00D12308">
        <w:rPr>
          <w:rFonts w:ascii="Verdana" w:hAnsi="Verdana"/>
          <w:b/>
          <w:bCs/>
          <w:sz w:val="18"/>
          <w:szCs w:val="18"/>
        </w:rPr>
        <w:t>Vormvereisten:</w:t>
      </w:r>
    </w:p>
    <w:p w14:paraId="07EB277C" w14:textId="1A6F30CA" w:rsidR="00F33D45" w:rsidRPr="00D12308"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D12308">
        <w:rPr>
          <w:rFonts w:ascii="Verdana" w:hAnsi="Verdana"/>
          <w:sz w:val="18"/>
          <w:szCs w:val="18"/>
        </w:rPr>
        <w:t xml:space="preserve">Lettertype: </w:t>
      </w:r>
      <w:r w:rsidRPr="00D12308">
        <w:rPr>
          <w:rFonts w:ascii="Verdana" w:hAnsi="Verdana"/>
          <w:sz w:val="18"/>
          <w:szCs w:val="18"/>
        </w:rPr>
        <w:tab/>
      </w:r>
      <w:r w:rsidRPr="00D12308">
        <w:rPr>
          <w:rFonts w:ascii="Verdana" w:hAnsi="Verdana"/>
          <w:sz w:val="18"/>
          <w:szCs w:val="18"/>
        </w:rPr>
        <w:tab/>
      </w:r>
      <w:r w:rsidRPr="00D12308">
        <w:rPr>
          <w:rFonts w:ascii="Verdana" w:hAnsi="Verdana"/>
          <w:sz w:val="18"/>
          <w:szCs w:val="18"/>
        </w:rPr>
        <w:tab/>
      </w:r>
      <w:proofErr w:type="spellStart"/>
      <w:r w:rsidRPr="00D12308">
        <w:rPr>
          <w:rFonts w:ascii="Verdana" w:hAnsi="Verdana"/>
          <w:sz w:val="18"/>
          <w:szCs w:val="18"/>
        </w:rPr>
        <w:t>Verdana</w:t>
      </w:r>
      <w:proofErr w:type="spellEnd"/>
    </w:p>
    <w:p w14:paraId="52597989" w14:textId="3A6828AB" w:rsidR="00F33D45" w:rsidRPr="00D12308"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D12308">
        <w:rPr>
          <w:rFonts w:ascii="Verdana" w:hAnsi="Verdana"/>
          <w:sz w:val="18"/>
          <w:szCs w:val="18"/>
        </w:rPr>
        <w:t xml:space="preserve">Lettergrootte: </w:t>
      </w:r>
      <w:r w:rsidRPr="00D12308">
        <w:rPr>
          <w:rFonts w:ascii="Verdana" w:hAnsi="Verdana"/>
          <w:sz w:val="18"/>
          <w:szCs w:val="18"/>
        </w:rPr>
        <w:tab/>
      </w:r>
      <w:r w:rsidRPr="00D12308">
        <w:rPr>
          <w:rFonts w:ascii="Verdana" w:hAnsi="Verdana"/>
          <w:sz w:val="18"/>
          <w:szCs w:val="18"/>
        </w:rPr>
        <w:tab/>
      </w:r>
      <w:r w:rsidR="00677E82" w:rsidRPr="00D12308">
        <w:rPr>
          <w:rFonts w:ascii="Verdana" w:hAnsi="Verdana"/>
          <w:sz w:val="18"/>
          <w:szCs w:val="18"/>
        </w:rPr>
        <w:tab/>
      </w:r>
      <w:r w:rsidRPr="00D12308">
        <w:rPr>
          <w:rFonts w:ascii="Verdana" w:hAnsi="Verdana"/>
          <w:sz w:val="18"/>
          <w:szCs w:val="18"/>
        </w:rPr>
        <w:t>9</w:t>
      </w:r>
    </w:p>
    <w:p w14:paraId="3D33B192" w14:textId="7B436D8B" w:rsidR="00F33D45" w:rsidRPr="00D12308"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D12308">
        <w:rPr>
          <w:rFonts w:ascii="Verdana" w:hAnsi="Verdana"/>
          <w:sz w:val="18"/>
          <w:szCs w:val="18"/>
        </w:rPr>
        <w:t xml:space="preserve">Regelafstand: </w:t>
      </w:r>
      <w:r w:rsidRPr="00D12308">
        <w:rPr>
          <w:rFonts w:ascii="Verdana" w:hAnsi="Verdana"/>
          <w:sz w:val="18"/>
          <w:szCs w:val="18"/>
        </w:rPr>
        <w:tab/>
      </w:r>
      <w:r w:rsidRPr="00D12308">
        <w:rPr>
          <w:rFonts w:ascii="Verdana" w:hAnsi="Verdana"/>
          <w:sz w:val="18"/>
          <w:szCs w:val="18"/>
        </w:rPr>
        <w:tab/>
      </w:r>
      <w:r w:rsidR="00677E82" w:rsidRPr="00D12308">
        <w:rPr>
          <w:rFonts w:ascii="Verdana" w:hAnsi="Verdana"/>
          <w:sz w:val="18"/>
          <w:szCs w:val="18"/>
        </w:rPr>
        <w:tab/>
      </w:r>
      <w:r w:rsidRPr="00D12308">
        <w:rPr>
          <w:rFonts w:ascii="Verdana" w:hAnsi="Verdana"/>
          <w:sz w:val="18"/>
          <w:szCs w:val="18"/>
        </w:rPr>
        <w:t>1</w:t>
      </w:r>
    </w:p>
    <w:p w14:paraId="305DC722" w14:textId="262F130C" w:rsidR="00F33D45" w:rsidRPr="00D12308"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D12308">
        <w:rPr>
          <w:rFonts w:ascii="Verdana" w:hAnsi="Verdana"/>
          <w:sz w:val="18"/>
          <w:szCs w:val="18"/>
        </w:rPr>
        <w:t>Marges:</w:t>
      </w:r>
      <w:r w:rsidRPr="00D12308">
        <w:rPr>
          <w:rFonts w:ascii="Verdana" w:hAnsi="Verdana"/>
          <w:sz w:val="18"/>
          <w:szCs w:val="18"/>
        </w:rPr>
        <w:tab/>
      </w:r>
      <w:r w:rsidRPr="00D12308">
        <w:rPr>
          <w:rFonts w:ascii="Verdana" w:hAnsi="Verdana"/>
          <w:sz w:val="18"/>
          <w:szCs w:val="18"/>
        </w:rPr>
        <w:tab/>
      </w:r>
      <w:r w:rsidRPr="00D12308">
        <w:rPr>
          <w:rFonts w:ascii="Verdana" w:hAnsi="Verdana"/>
          <w:sz w:val="18"/>
          <w:szCs w:val="18"/>
        </w:rPr>
        <w:tab/>
        <w:t>Normaal (2,5cm)</w:t>
      </w:r>
    </w:p>
    <w:p w14:paraId="740D78A5" w14:textId="4537E5A5" w:rsidR="00F33D45" w:rsidRPr="00D12308"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D12308">
        <w:rPr>
          <w:rFonts w:ascii="Verdana" w:hAnsi="Verdana"/>
          <w:sz w:val="18"/>
          <w:szCs w:val="18"/>
        </w:rPr>
        <w:t>Max. aantal pagina’s:</w:t>
      </w:r>
      <w:r w:rsidRPr="00D12308">
        <w:rPr>
          <w:rFonts w:ascii="Verdana" w:hAnsi="Verdana"/>
          <w:sz w:val="18"/>
          <w:szCs w:val="18"/>
        </w:rPr>
        <w:tab/>
      </w:r>
      <w:r w:rsidR="00677E82" w:rsidRPr="00D12308">
        <w:rPr>
          <w:rFonts w:ascii="Verdana" w:hAnsi="Verdana"/>
          <w:sz w:val="18"/>
          <w:szCs w:val="18"/>
        </w:rPr>
        <w:tab/>
      </w:r>
      <w:r w:rsidR="001B7604" w:rsidRPr="00D12308">
        <w:rPr>
          <w:rFonts w:ascii="Verdana" w:hAnsi="Verdana"/>
          <w:sz w:val="18"/>
          <w:szCs w:val="18"/>
        </w:rPr>
        <w:t>6</w:t>
      </w:r>
    </w:p>
    <w:p w14:paraId="2A77082E" w14:textId="77777777" w:rsidR="00F33D45" w:rsidRPr="00D12308" w:rsidRDefault="00F33D45" w:rsidP="00F33D45">
      <w:pPr>
        <w:spacing w:line="276" w:lineRule="auto"/>
        <w:rPr>
          <w:rFonts w:ascii="Verdana" w:hAnsi="Verdana"/>
          <w:b/>
          <w:bCs/>
          <w:sz w:val="18"/>
          <w:szCs w:val="18"/>
        </w:rPr>
      </w:pPr>
    </w:p>
    <w:p w14:paraId="7DC011BC" w14:textId="77777777" w:rsidR="00D12308" w:rsidRPr="00D12308" w:rsidRDefault="00D12308" w:rsidP="00D12308">
      <w:pPr>
        <w:pStyle w:val="Lijstalinea"/>
        <w:numPr>
          <w:ilvl w:val="0"/>
          <w:numId w:val="3"/>
        </w:numPr>
        <w:tabs>
          <w:tab w:val="left" w:pos="1260"/>
        </w:tabs>
        <w:spacing w:after="0" w:line="240" w:lineRule="auto"/>
        <w:rPr>
          <w:rFonts w:ascii="Verdana" w:hAnsi="Verdana"/>
          <w:sz w:val="18"/>
          <w:szCs w:val="18"/>
        </w:rPr>
      </w:pPr>
      <w:r w:rsidRPr="00D12308">
        <w:rPr>
          <w:rFonts w:ascii="Verdana" w:hAnsi="Verdana"/>
          <w:sz w:val="18"/>
          <w:szCs w:val="18"/>
        </w:rPr>
        <w:t>Procesbeschrijving</w:t>
      </w:r>
    </w:p>
    <w:p w14:paraId="4C755407" w14:textId="77777777" w:rsidR="00D12308" w:rsidRPr="00D12308" w:rsidRDefault="00D12308" w:rsidP="00D12308">
      <w:pPr>
        <w:pStyle w:val="Lijstalinea"/>
        <w:tabs>
          <w:tab w:val="left" w:pos="1260"/>
        </w:tabs>
        <w:spacing w:line="240" w:lineRule="auto"/>
        <w:rPr>
          <w:rFonts w:ascii="Verdana" w:hAnsi="Verdana"/>
          <w:sz w:val="18"/>
          <w:szCs w:val="18"/>
        </w:rPr>
      </w:pPr>
      <w:r w:rsidRPr="00D12308">
        <w:rPr>
          <w:rFonts w:ascii="Verdana" w:hAnsi="Verdana"/>
          <w:sz w:val="18"/>
          <w:szCs w:val="18"/>
        </w:rPr>
        <w:t>Beschrijving van het te doorlopen proces, waarbij de verschillende stappen/onderdelen binnen het Herstel In Natura worden uitgewerkt en u omschrijft hoe u invulling gaat geven aan het Herstel In Natura. De beschrijving dient voldoende onderbouwt te zijn. U dient minimaal in te gaan op de volgende onderwerpen.</w:t>
      </w:r>
    </w:p>
    <w:p w14:paraId="4C257EC3" w14:textId="77777777" w:rsidR="00D12308" w:rsidRPr="00D12308" w:rsidRDefault="00D12308" w:rsidP="00D12308">
      <w:pPr>
        <w:pStyle w:val="Lijstalinea"/>
        <w:numPr>
          <w:ilvl w:val="0"/>
          <w:numId w:val="2"/>
        </w:numPr>
        <w:tabs>
          <w:tab w:val="left" w:pos="1260"/>
        </w:tabs>
        <w:spacing w:after="0" w:line="240" w:lineRule="auto"/>
        <w:ind w:left="1308" w:hanging="294"/>
        <w:rPr>
          <w:rFonts w:ascii="Verdana" w:hAnsi="Verdana"/>
          <w:sz w:val="18"/>
          <w:szCs w:val="18"/>
        </w:rPr>
      </w:pPr>
      <w:r w:rsidRPr="00D12308">
        <w:rPr>
          <w:rFonts w:ascii="Verdana" w:hAnsi="Verdana"/>
          <w:sz w:val="18"/>
          <w:szCs w:val="18"/>
        </w:rPr>
        <w:t>Kwaliteit van het schadeherstel;</w:t>
      </w:r>
    </w:p>
    <w:p w14:paraId="557CE019" w14:textId="77777777" w:rsidR="00D12308" w:rsidRPr="00D12308" w:rsidRDefault="00D12308" w:rsidP="00D12308">
      <w:pPr>
        <w:pStyle w:val="Lijstalinea"/>
        <w:numPr>
          <w:ilvl w:val="0"/>
          <w:numId w:val="2"/>
        </w:numPr>
        <w:tabs>
          <w:tab w:val="left" w:pos="1260"/>
        </w:tabs>
        <w:spacing w:after="0" w:line="240" w:lineRule="auto"/>
        <w:ind w:left="1308" w:hanging="294"/>
        <w:rPr>
          <w:rFonts w:ascii="Verdana" w:hAnsi="Verdana"/>
          <w:sz w:val="18"/>
          <w:szCs w:val="18"/>
        </w:rPr>
      </w:pPr>
      <w:r w:rsidRPr="00D12308">
        <w:rPr>
          <w:rFonts w:ascii="Verdana" w:hAnsi="Verdana"/>
          <w:sz w:val="18"/>
          <w:szCs w:val="18"/>
        </w:rPr>
        <w:t>Werkwijze en procesinrichting HSH;</w:t>
      </w:r>
    </w:p>
    <w:p w14:paraId="32ADF015" w14:textId="77777777" w:rsidR="00D12308" w:rsidRPr="00D12308" w:rsidRDefault="00D12308" w:rsidP="00D12308">
      <w:pPr>
        <w:pStyle w:val="Lijstalinea"/>
        <w:numPr>
          <w:ilvl w:val="0"/>
          <w:numId w:val="2"/>
        </w:numPr>
        <w:tabs>
          <w:tab w:val="left" w:pos="1260"/>
        </w:tabs>
        <w:spacing w:after="0" w:line="240" w:lineRule="auto"/>
        <w:ind w:left="1308" w:hanging="294"/>
        <w:rPr>
          <w:rFonts w:ascii="Verdana" w:hAnsi="Verdana"/>
          <w:sz w:val="18"/>
          <w:szCs w:val="18"/>
        </w:rPr>
      </w:pPr>
      <w:r w:rsidRPr="00D12308">
        <w:rPr>
          <w:rFonts w:ascii="Verdana" w:hAnsi="Verdana"/>
          <w:sz w:val="18"/>
          <w:szCs w:val="18"/>
        </w:rPr>
        <w:t>Werkwijze en procesinrichting HPM;</w:t>
      </w:r>
    </w:p>
    <w:p w14:paraId="55E016AA" w14:textId="77777777" w:rsidR="00D12308" w:rsidRPr="00D12308" w:rsidRDefault="00D12308" w:rsidP="00D12308">
      <w:pPr>
        <w:pStyle w:val="Lijstalinea"/>
        <w:numPr>
          <w:ilvl w:val="0"/>
          <w:numId w:val="2"/>
        </w:numPr>
        <w:tabs>
          <w:tab w:val="left" w:pos="1260"/>
        </w:tabs>
        <w:spacing w:after="0" w:line="240" w:lineRule="auto"/>
        <w:ind w:left="1308" w:hanging="294"/>
        <w:rPr>
          <w:rFonts w:ascii="Verdana" w:hAnsi="Verdana"/>
          <w:sz w:val="18"/>
          <w:szCs w:val="18"/>
        </w:rPr>
      </w:pPr>
      <w:r w:rsidRPr="00D12308">
        <w:rPr>
          <w:rFonts w:ascii="Verdana" w:hAnsi="Verdana"/>
          <w:sz w:val="18"/>
          <w:szCs w:val="18"/>
        </w:rPr>
        <w:t>Eventuele verschillen tussen werkwijze en procesinrichting HSH-HPM</w:t>
      </w:r>
    </w:p>
    <w:p w14:paraId="10D26B13" w14:textId="77777777" w:rsidR="00D12308" w:rsidRPr="00D12308" w:rsidRDefault="00D12308" w:rsidP="00D12308">
      <w:pPr>
        <w:pStyle w:val="Lijstalinea"/>
        <w:numPr>
          <w:ilvl w:val="0"/>
          <w:numId w:val="2"/>
        </w:numPr>
        <w:tabs>
          <w:tab w:val="left" w:pos="1260"/>
        </w:tabs>
        <w:spacing w:after="0" w:line="240" w:lineRule="auto"/>
        <w:ind w:left="1308" w:hanging="294"/>
        <w:rPr>
          <w:rFonts w:ascii="Verdana" w:hAnsi="Verdana"/>
          <w:sz w:val="18"/>
          <w:szCs w:val="18"/>
        </w:rPr>
      </w:pPr>
      <w:r w:rsidRPr="00D12308">
        <w:rPr>
          <w:rFonts w:ascii="Verdana" w:hAnsi="Verdana"/>
          <w:sz w:val="18"/>
          <w:szCs w:val="18"/>
        </w:rPr>
        <w:t xml:space="preserve">Inrichting om gestelde </w:t>
      </w:r>
      <w:proofErr w:type="spellStart"/>
      <w:r w:rsidRPr="00D12308">
        <w:rPr>
          <w:rFonts w:ascii="Verdana" w:hAnsi="Verdana"/>
          <w:sz w:val="18"/>
          <w:szCs w:val="18"/>
        </w:rPr>
        <w:t>KPI’s</w:t>
      </w:r>
      <w:proofErr w:type="spellEnd"/>
      <w:r w:rsidRPr="00D12308">
        <w:rPr>
          <w:rFonts w:ascii="Verdana" w:hAnsi="Verdana"/>
          <w:sz w:val="18"/>
          <w:szCs w:val="18"/>
        </w:rPr>
        <w:t xml:space="preserve"> te behalen en verbetervoorstellen op te stellen én op te volgen;</w:t>
      </w:r>
    </w:p>
    <w:p w14:paraId="73628048" w14:textId="568745C4" w:rsidR="00D12308" w:rsidRDefault="00D12308" w:rsidP="00D12308">
      <w:pPr>
        <w:pStyle w:val="Lijstalinea"/>
        <w:numPr>
          <w:ilvl w:val="0"/>
          <w:numId w:val="2"/>
        </w:numPr>
        <w:tabs>
          <w:tab w:val="left" w:pos="1260"/>
        </w:tabs>
        <w:spacing w:after="0" w:line="240" w:lineRule="auto"/>
        <w:ind w:left="1308" w:hanging="294"/>
        <w:rPr>
          <w:rFonts w:ascii="Verdana" w:hAnsi="Verdana"/>
          <w:sz w:val="18"/>
          <w:szCs w:val="18"/>
        </w:rPr>
      </w:pPr>
      <w:r w:rsidRPr="00D12308">
        <w:rPr>
          <w:rFonts w:ascii="Verdana" w:hAnsi="Verdana"/>
          <w:sz w:val="18"/>
          <w:szCs w:val="18"/>
        </w:rPr>
        <w:t>Veiligheid;</w:t>
      </w:r>
    </w:p>
    <w:p w14:paraId="1E8C6744" w14:textId="77777777" w:rsidR="00D12308" w:rsidRPr="00D12308" w:rsidRDefault="00D12308" w:rsidP="00D12308">
      <w:pPr>
        <w:pStyle w:val="Lijstalinea"/>
        <w:tabs>
          <w:tab w:val="left" w:pos="1260"/>
        </w:tabs>
        <w:spacing w:after="0" w:line="240" w:lineRule="auto"/>
        <w:ind w:left="1308"/>
        <w:rPr>
          <w:rFonts w:ascii="Verdana" w:hAnsi="Verdana"/>
          <w:sz w:val="18"/>
          <w:szCs w:val="18"/>
        </w:rPr>
      </w:pPr>
    </w:p>
    <w:p w14:paraId="24E035D5" w14:textId="77777777" w:rsidR="00D12308" w:rsidRPr="00D12308" w:rsidRDefault="00D12308" w:rsidP="00D12308">
      <w:pPr>
        <w:pStyle w:val="Lijstalinea"/>
        <w:numPr>
          <w:ilvl w:val="0"/>
          <w:numId w:val="3"/>
        </w:numPr>
        <w:tabs>
          <w:tab w:val="left" w:pos="1260"/>
        </w:tabs>
        <w:spacing w:after="0" w:line="240" w:lineRule="auto"/>
        <w:rPr>
          <w:rFonts w:ascii="Verdana" w:hAnsi="Verdana"/>
          <w:sz w:val="18"/>
          <w:szCs w:val="18"/>
        </w:rPr>
      </w:pPr>
      <w:r w:rsidRPr="00D12308">
        <w:rPr>
          <w:rFonts w:ascii="Verdana" w:hAnsi="Verdana"/>
          <w:sz w:val="18"/>
          <w:szCs w:val="18"/>
        </w:rPr>
        <w:t>Omgang Aanvrager</w:t>
      </w:r>
    </w:p>
    <w:p w14:paraId="487DE09B" w14:textId="77777777" w:rsidR="00D12308" w:rsidRPr="00D12308" w:rsidRDefault="00D12308" w:rsidP="00D12308">
      <w:pPr>
        <w:pStyle w:val="Lijstalinea"/>
        <w:tabs>
          <w:tab w:val="left" w:pos="1260"/>
        </w:tabs>
        <w:spacing w:line="240" w:lineRule="auto"/>
        <w:rPr>
          <w:rFonts w:ascii="Verdana" w:hAnsi="Verdana"/>
          <w:sz w:val="18"/>
          <w:szCs w:val="18"/>
        </w:rPr>
      </w:pPr>
      <w:r w:rsidRPr="00D12308">
        <w:rPr>
          <w:rFonts w:ascii="Verdana" w:hAnsi="Verdana"/>
          <w:sz w:val="18"/>
          <w:szCs w:val="18"/>
        </w:rPr>
        <w:t>Beschrijving van maatregelen ter voorkoming van hinder en overlast voor de Aanvrager en de eventuele aanwezige bewoners. Hierbij dient zowel HSH als HPM aan de orde te komen. Uit de inschrijving moet blijken dat:</w:t>
      </w:r>
    </w:p>
    <w:p w14:paraId="201E64F0" w14:textId="77777777" w:rsidR="00D12308" w:rsidRPr="00D12308" w:rsidRDefault="00D12308" w:rsidP="00D12308">
      <w:pPr>
        <w:pStyle w:val="Lijstalinea"/>
        <w:numPr>
          <w:ilvl w:val="0"/>
          <w:numId w:val="2"/>
        </w:numPr>
        <w:tabs>
          <w:tab w:val="left" w:pos="1260"/>
        </w:tabs>
        <w:spacing w:after="0" w:line="240" w:lineRule="auto"/>
        <w:ind w:left="1308" w:hanging="294"/>
        <w:rPr>
          <w:rFonts w:ascii="Verdana" w:hAnsi="Verdana"/>
          <w:sz w:val="18"/>
          <w:szCs w:val="18"/>
        </w:rPr>
      </w:pPr>
      <w:r w:rsidRPr="00D12308">
        <w:rPr>
          <w:rFonts w:ascii="Verdana" w:hAnsi="Verdana"/>
          <w:sz w:val="18"/>
          <w:szCs w:val="18"/>
        </w:rPr>
        <w:t>Inschrijver standaard voldoende maatregelen treft om hinder en overlast te voorkomen;</w:t>
      </w:r>
    </w:p>
    <w:p w14:paraId="491321BB" w14:textId="77777777" w:rsidR="00D12308" w:rsidRPr="00D12308" w:rsidRDefault="00D12308" w:rsidP="00D12308">
      <w:pPr>
        <w:pStyle w:val="Lijstalinea"/>
        <w:numPr>
          <w:ilvl w:val="0"/>
          <w:numId w:val="2"/>
        </w:numPr>
        <w:tabs>
          <w:tab w:val="left" w:pos="1260"/>
        </w:tabs>
        <w:spacing w:after="0" w:line="240" w:lineRule="auto"/>
        <w:ind w:left="1308" w:hanging="294"/>
        <w:rPr>
          <w:rFonts w:ascii="Verdana" w:hAnsi="Verdana"/>
          <w:sz w:val="18"/>
          <w:szCs w:val="18"/>
        </w:rPr>
      </w:pPr>
      <w:r w:rsidRPr="00D12308">
        <w:rPr>
          <w:rFonts w:ascii="Verdana" w:hAnsi="Verdana"/>
          <w:sz w:val="18"/>
          <w:szCs w:val="18"/>
        </w:rPr>
        <w:t>Medewerkers van Inschrijver voldoende zijn toegerust en getraind in het omgaan met Aanvragers en bewoners;</w:t>
      </w:r>
    </w:p>
    <w:p w14:paraId="7E01D4E7" w14:textId="77777777" w:rsidR="00D12308" w:rsidRPr="00D12308" w:rsidRDefault="00D12308" w:rsidP="00D12308">
      <w:pPr>
        <w:pStyle w:val="Lijstalinea"/>
        <w:numPr>
          <w:ilvl w:val="0"/>
          <w:numId w:val="2"/>
        </w:numPr>
        <w:tabs>
          <w:tab w:val="left" w:pos="1260"/>
        </w:tabs>
        <w:spacing w:after="0" w:line="240" w:lineRule="auto"/>
        <w:ind w:left="1308" w:hanging="294"/>
        <w:rPr>
          <w:rFonts w:ascii="Verdana" w:hAnsi="Verdana"/>
          <w:sz w:val="18"/>
          <w:szCs w:val="18"/>
        </w:rPr>
      </w:pPr>
      <w:r w:rsidRPr="00D12308">
        <w:rPr>
          <w:rFonts w:ascii="Verdana" w:hAnsi="Verdana"/>
          <w:sz w:val="18"/>
          <w:szCs w:val="18"/>
        </w:rPr>
        <w:t xml:space="preserve">Inschrijver proactief handelt in lastige situaties; </w:t>
      </w:r>
    </w:p>
    <w:p w14:paraId="2751972F" w14:textId="77777777" w:rsidR="00D12308" w:rsidRPr="00D12308" w:rsidRDefault="00D12308" w:rsidP="00D12308">
      <w:pPr>
        <w:pStyle w:val="Lijstalinea"/>
        <w:numPr>
          <w:ilvl w:val="0"/>
          <w:numId w:val="2"/>
        </w:numPr>
        <w:tabs>
          <w:tab w:val="left" w:pos="1260"/>
        </w:tabs>
        <w:spacing w:after="0" w:line="240" w:lineRule="auto"/>
        <w:ind w:left="1308" w:hanging="294"/>
        <w:rPr>
          <w:rFonts w:ascii="Verdana" w:hAnsi="Verdana"/>
          <w:sz w:val="18"/>
          <w:szCs w:val="18"/>
        </w:rPr>
      </w:pPr>
      <w:r w:rsidRPr="00D12308">
        <w:rPr>
          <w:rFonts w:ascii="Verdana" w:hAnsi="Verdana"/>
          <w:sz w:val="18"/>
          <w:szCs w:val="18"/>
        </w:rPr>
        <w:t>De Aanvrager voldoende wordt ontzorgd;</w:t>
      </w:r>
    </w:p>
    <w:p w14:paraId="0021A3E5" w14:textId="0603BC7C" w:rsidR="00D12308" w:rsidRDefault="00D12308" w:rsidP="00D12308">
      <w:pPr>
        <w:pStyle w:val="Lijstalinea"/>
        <w:numPr>
          <w:ilvl w:val="0"/>
          <w:numId w:val="2"/>
        </w:numPr>
        <w:tabs>
          <w:tab w:val="left" w:pos="1260"/>
        </w:tabs>
        <w:spacing w:after="0" w:line="240" w:lineRule="auto"/>
        <w:ind w:left="1308" w:hanging="294"/>
        <w:rPr>
          <w:rFonts w:ascii="Verdana" w:hAnsi="Verdana"/>
          <w:sz w:val="18"/>
          <w:szCs w:val="18"/>
        </w:rPr>
      </w:pPr>
      <w:r w:rsidRPr="00D12308">
        <w:rPr>
          <w:rFonts w:ascii="Verdana" w:hAnsi="Verdana"/>
          <w:sz w:val="18"/>
          <w:szCs w:val="18"/>
        </w:rPr>
        <w:t>Inschrijver concreet bijdraagt aan een hogere score op bewonerstevredenheid in zowel proces als resultaat.</w:t>
      </w:r>
    </w:p>
    <w:p w14:paraId="586284A3" w14:textId="77777777" w:rsidR="00D12308" w:rsidRPr="00D12308" w:rsidRDefault="00D12308" w:rsidP="00D12308">
      <w:pPr>
        <w:pStyle w:val="Lijstalinea"/>
        <w:tabs>
          <w:tab w:val="left" w:pos="1260"/>
        </w:tabs>
        <w:spacing w:after="0" w:line="240" w:lineRule="auto"/>
        <w:ind w:left="1308"/>
        <w:rPr>
          <w:rFonts w:ascii="Verdana" w:hAnsi="Verdana"/>
          <w:sz w:val="18"/>
          <w:szCs w:val="18"/>
        </w:rPr>
      </w:pPr>
    </w:p>
    <w:p w14:paraId="2599360D" w14:textId="77777777" w:rsidR="00D12308" w:rsidRPr="00D12308" w:rsidRDefault="00D12308" w:rsidP="00D12308">
      <w:pPr>
        <w:pStyle w:val="Lijstalinea"/>
        <w:numPr>
          <w:ilvl w:val="0"/>
          <w:numId w:val="3"/>
        </w:numPr>
        <w:tabs>
          <w:tab w:val="left" w:pos="1260"/>
        </w:tabs>
        <w:spacing w:after="0" w:line="240" w:lineRule="auto"/>
        <w:rPr>
          <w:rFonts w:ascii="Verdana" w:hAnsi="Verdana"/>
          <w:sz w:val="18"/>
          <w:szCs w:val="18"/>
        </w:rPr>
      </w:pPr>
      <w:r w:rsidRPr="00D12308">
        <w:rPr>
          <w:rFonts w:ascii="Verdana" w:hAnsi="Verdana"/>
          <w:sz w:val="18"/>
          <w:szCs w:val="18"/>
        </w:rPr>
        <w:t>Maatschappelijk Verantwoord Opdrachtgeven en Inkopen; De wijze waarop en de mate waarin Inschrijver bij de uitvoering van HiN SPHER invulling geeft aan realisatie van de circulariteitsdoelstellingen van het Rijk (NL circulair in 2050), de emissie doelstellingen en bijdraagt aan door zijn duurzaamheidsambities uit te werken op de volgende punten. Op:</w:t>
      </w:r>
    </w:p>
    <w:p w14:paraId="01BB4A7F" w14:textId="77777777" w:rsidR="00D12308" w:rsidRPr="00D12308" w:rsidRDefault="00D12308" w:rsidP="00D12308">
      <w:pPr>
        <w:pStyle w:val="Lijstalinea"/>
        <w:numPr>
          <w:ilvl w:val="0"/>
          <w:numId w:val="2"/>
        </w:numPr>
        <w:spacing w:after="0" w:line="240" w:lineRule="auto"/>
        <w:ind w:left="1308" w:hanging="294"/>
        <w:rPr>
          <w:rFonts w:ascii="Verdana" w:hAnsi="Verdana"/>
          <w:sz w:val="18"/>
          <w:szCs w:val="18"/>
        </w:rPr>
      </w:pPr>
      <w:r w:rsidRPr="00D12308">
        <w:rPr>
          <w:rFonts w:ascii="Verdana" w:hAnsi="Verdana"/>
          <w:sz w:val="18"/>
          <w:szCs w:val="18"/>
        </w:rPr>
        <w:t>Klimaat: welke wijze en in welke mate de CO₂-uitstoot van gebruikte bouwmaterialen, vervoersbewegingen en bouwmaterieel gedurende de looptijd van de opdracht geminimaliseerd gaat worden. Het geven van concrete voorbeelden met kwantitatieve onderbouwing wordt hoger gewaardeerd;</w:t>
      </w:r>
    </w:p>
    <w:p w14:paraId="0925ADBA" w14:textId="77777777" w:rsidR="00D12308" w:rsidRPr="00D12308" w:rsidRDefault="00D12308" w:rsidP="00D12308">
      <w:pPr>
        <w:pStyle w:val="Lijstalinea"/>
        <w:numPr>
          <w:ilvl w:val="0"/>
          <w:numId w:val="2"/>
        </w:numPr>
        <w:spacing w:after="0" w:line="240" w:lineRule="auto"/>
        <w:ind w:left="1308" w:hanging="294"/>
        <w:rPr>
          <w:rFonts w:ascii="Verdana" w:hAnsi="Verdana"/>
          <w:sz w:val="18"/>
          <w:szCs w:val="18"/>
        </w:rPr>
      </w:pPr>
      <w:r w:rsidRPr="00D12308">
        <w:rPr>
          <w:rFonts w:ascii="Verdana" w:hAnsi="Verdana"/>
          <w:sz w:val="18"/>
          <w:szCs w:val="18"/>
        </w:rPr>
        <w:t>Milieu: welke wijze en in welke mate hoogwaardig hergebruik van vrijkomende materialen zo groot mogelijk gaat worden;</w:t>
      </w:r>
    </w:p>
    <w:p w14:paraId="058665E8" w14:textId="77777777" w:rsidR="00D12308" w:rsidRPr="00D12308" w:rsidRDefault="00D12308" w:rsidP="00D12308">
      <w:pPr>
        <w:pStyle w:val="Lijstalinea"/>
        <w:numPr>
          <w:ilvl w:val="0"/>
          <w:numId w:val="2"/>
        </w:numPr>
        <w:spacing w:after="0" w:line="240" w:lineRule="auto"/>
        <w:ind w:left="1308" w:hanging="294"/>
        <w:rPr>
          <w:rFonts w:ascii="Verdana" w:hAnsi="Verdana"/>
          <w:sz w:val="18"/>
          <w:szCs w:val="18"/>
        </w:rPr>
      </w:pPr>
      <w:proofErr w:type="spellStart"/>
      <w:r w:rsidRPr="00D12308">
        <w:rPr>
          <w:rFonts w:ascii="Verdana" w:hAnsi="Verdana"/>
          <w:sz w:val="18"/>
          <w:szCs w:val="18"/>
        </w:rPr>
        <w:t>Social</w:t>
      </w:r>
      <w:proofErr w:type="spellEnd"/>
      <w:r w:rsidRPr="00D12308">
        <w:rPr>
          <w:rFonts w:ascii="Verdana" w:hAnsi="Verdana"/>
          <w:sz w:val="18"/>
          <w:szCs w:val="18"/>
        </w:rPr>
        <w:t xml:space="preserve"> Return: welke wijze en in welke mate </w:t>
      </w:r>
      <w:proofErr w:type="spellStart"/>
      <w:r w:rsidRPr="00D12308">
        <w:rPr>
          <w:rFonts w:ascii="Verdana" w:hAnsi="Verdana"/>
          <w:sz w:val="18"/>
          <w:szCs w:val="18"/>
        </w:rPr>
        <w:t>Social</w:t>
      </w:r>
      <w:proofErr w:type="spellEnd"/>
      <w:r w:rsidRPr="00D12308">
        <w:rPr>
          <w:rFonts w:ascii="Verdana" w:hAnsi="Verdana"/>
          <w:sz w:val="18"/>
          <w:szCs w:val="18"/>
        </w:rPr>
        <w:t xml:space="preserve"> Return wordt meegenomen en ingezet door Inschrijver gedurende de looptijd van de Raamovereenkomst HiN SPHER. Specifieke regionale inzet wordt hoger gewaardeerd (bv door deelname aan </w:t>
      </w:r>
      <w:hyperlink r:id="rId7" w:history="1">
        <w:r w:rsidRPr="00D12308">
          <w:rPr>
            <w:rStyle w:val="Hyperlink"/>
            <w:rFonts w:ascii="Verdana" w:hAnsi="Verdana"/>
            <w:sz w:val="18"/>
            <w:szCs w:val="18"/>
          </w:rPr>
          <w:t>Werk In Zicht</w:t>
        </w:r>
      </w:hyperlink>
      <w:r w:rsidRPr="00D12308">
        <w:rPr>
          <w:rFonts w:ascii="Verdana" w:hAnsi="Verdana"/>
          <w:sz w:val="18"/>
          <w:szCs w:val="18"/>
        </w:rPr>
        <w:t>).</w:t>
      </w:r>
    </w:p>
    <w:p w14:paraId="0B9DD1EA" w14:textId="77777777" w:rsidR="00F33D45" w:rsidRPr="00D12308" w:rsidRDefault="00F33D45" w:rsidP="00F33D45">
      <w:pPr>
        <w:spacing w:line="276" w:lineRule="auto"/>
        <w:rPr>
          <w:rFonts w:ascii="Verdana" w:hAnsi="Verdana"/>
          <w:b/>
          <w:bCs/>
          <w:sz w:val="18"/>
          <w:szCs w:val="18"/>
        </w:rPr>
      </w:pPr>
    </w:p>
    <w:p w14:paraId="220FE782" w14:textId="5F8D0B7A" w:rsidR="00F33D45" w:rsidRPr="00D12308" w:rsidRDefault="00F33D45" w:rsidP="00F33D45">
      <w:pPr>
        <w:spacing w:line="276" w:lineRule="auto"/>
        <w:rPr>
          <w:rFonts w:ascii="Verdana" w:hAnsi="Verdana"/>
          <w:b/>
          <w:bCs/>
          <w:sz w:val="18"/>
          <w:szCs w:val="18"/>
        </w:rPr>
      </w:pPr>
    </w:p>
    <w:p w14:paraId="6A678457" w14:textId="77777777" w:rsidR="00F33D45" w:rsidRPr="00D12308" w:rsidRDefault="00F33D45" w:rsidP="00F33D45">
      <w:pPr>
        <w:spacing w:line="276" w:lineRule="auto"/>
        <w:rPr>
          <w:rFonts w:ascii="Verdana" w:hAnsi="Verdana"/>
          <w:b/>
          <w:bCs/>
          <w:sz w:val="18"/>
          <w:szCs w:val="18"/>
        </w:rPr>
      </w:pPr>
    </w:p>
    <w:tbl>
      <w:tblPr>
        <w:tblStyle w:val="Tabelraster"/>
        <w:tblW w:w="9386" w:type="dxa"/>
        <w:tblLook w:val="04A0" w:firstRow="1" w:lastRow="0" w:firstColumn="1" w:lastColumn="0" w:noHBand="0" w:noVBand="1"/>
      </w:tblPr>
      <w:tblGrid>
        <w:gridCol w:w="2491"/>
        <w:gridCol w:w="6895"/>
      </w:tblGrid>
      <w:tr w:rsidR="00F33D45" w:rsidRPr="00D12308" w14:paraId="6CA3D1E3" w14:textId="77777777" w:rsidTr="00F33D45">
        <w:trPr>
          <w:trHeight w:val="803"/>
        </w:trPr>
        <w:tc>
          <w:tcPr>
            <w:tcW w:w="2491" w:type="dxa"/>
            <w:shd w:val="clear" w:color="auto" w:fill="D9D9D9" w:themeFill="background1" w:themeFillShade="D9"/>
            <w:vAlign w:val="center"/>
          </w:tcPr>
          <w:p w14:paraId="41555196" w14:textId="61D1E064" w:rsidR="00F33D45" w:rsidRPr="00D12308" w:rsidRDefault="00F33D45" w:rsidP="00F33D45">
            <w:pPr>
              <w:spacing w:line="276" w:lineRule="auto"/>
              <w:rPr>
                <w:rFonts w:ascii="Verdana" w:hAnsi="Verdana"/>
                <w:b/>
                <w:bCs/>
                <w:sz w:val="18"/>
                <w:szCs w:val="18"/>
              </w:rPr>
            </w:pPr>
            <w:r w:rsidRPr="00D12308">
              <w:rPr>
                <w:rFonts w:ascii="Verdana" w:hAnsi="Verdana"/>
                <w:b/>
                <w:bCs/>
                <w:sz w:val="18"/>
                <w:szCs w:val="18"/>
              </w:rPr>
              <w:lastRenderedPageBreak/>
              <w:t>Naam Inschrijver/bedrijf</w:t>
            </w:r>
          </w:p>
        </w:tc>
        <w:tc>
          <w:tcPr>
            <w:tcW w:w="6895" w:type="dxa"/>
            <w:vAlign w:val="center"/>
          </w:tcPr>
          <w:p w14:paraId="0127BDAA" w14:textId="77777777" w:rsidR="00F33D45" w:rsidRPr="00D12308" w:rsidRDefault="00F33D45" w:rsidP="00F33D45">
            <w:pPr>
              <w:spacing w:line="276" w:lineRule="auto"/>
              <w:rPr>
                <w:rFonts w:ascii="Verdana" w:hAnsi="Verdana"/>
                <w:b/>
                <w:bCs/>
                <w:sz w:val="18"/>
                <w:szCs w:val="18"/>
              </w:rPr>
            </w:pPr>
          </w:p>
        </w:tc>
      </w:tr>
      <w:tr w:rsidR="00F33D45" w:rsidRPr="00D12308" w14:paraId="1AA3CB19" w14:textId="77777777" w:rsidTr="00F33D45">
        <w:trPr>
          <w:trHeight w:val="803"/>
        </w:trPr>
        <w:tc>
          <w:tcPr>
            <w:tcW w:w="2491" w:type="dxa"/>
            <w:shd w:val="clear" w:color="auto" w:fill="D9D9D9" w:themeFill="background1" w:themeFillShade="D9"/>
            <w:vAlign w:val="center"/>
          </w:tcPr>
          <w:p w14:paraId="63B7D4F8" w14:textId="050F98FA" w:rsidR="00F33D45" w:rsidRPr="00D12308" w:rsidRDefault="00F33D45" w:rsidP="00F33D45">
            <w:pPr>
              <w:spacing w:line="276" w:lineRule="auto"/>
              <w:rPr>
                <w:rFonts w:ascii="Verdana" w:hAnsi="Verdana"/>
                <w:b/>
                <w:bCs/>
                <w:sz w:val="18"/>
                <w:szCs w:val="18"/>
              </w:rPr>
            </w:pPr>
            <w:r w:rsidRPr="00D12308">
              <w:rPr>
                <w:rFonts w:ascii="Verdana" w:hAnsi="Verdana"/>
                <w:b/>
                <w:bCs/>
                <w:sz w:val="18"/>
                <w:szCs w:val="18"/>
              </w:rPr>
              <w:t>Naam  ondertekenaar</w:t>
            </w:r>
          </w:p>
        </w:tc>
        <w:tc>
          <w:tcPr>
            <w:tcW w:w="6895" w:type="dxa"/>
            <w:vAlign w:val="center"/>
          </w:tcPr>
          <w:p w14:paraId="1E721BDE" w14:textId="77777777" w:rsidR="00F33D45" w:rsidRPr="00D12308" w:rsidRDefault="00F33D45" w:rsidP="00F33D45">
            <w:pPr>
              <w:spacing w:line="276" w:lineRule="auto"/>
              <w:rPr>
                <w:rFonts w:ascii="Verdana" w:hAnsi="Verdana"/>
                <w:b/>
                <w:bCs/>
                <w:sz w:val="18"/>
                <w:szCs w:val="18"/>
              </w:rPr>
            </w:pPr>
          </w:p>
        </w:tc>
      </w:tr>
      <w:tr w:rsidR="00F33D45" w:rsidRPr="00D12308" w14:paraId="1D1DB9F9" w14:textId="77777777" w:rsidTr="00F33D45">
        <w:trPr>
          <w:trHeight w:val="389"/>
        </w:trPr>
        <w:tc>
          <w:tcPr>
            <w:tcW w:w="2491" w:type="dxa"/>
            <w:shd w:val="clear" w:color="auto" w:fill="D9D9D9" w:themeFill="background1" w:themeFillShade="D9"/>
            <w:vAlign w:val="center"/>
          </w:tcPr>
          <w:p w14:paraId="18B34172" w14:textId="1A3E33BE" w:rsidR="00F33D45" w:rsidRPr="00D12308" w:rsidRDefault="00F33D45" w:rsidP="00F33D45">
            <w:pPr>
              <w:spacing w:line="276" w:lineRule="auto"/>
              <w:rPr>
                <w:rFonts w:ascii="Verdana" w:hAnsi="Verdana"/>
                <w:b/>
                <w:bCs/>
                <w:sz w:val="18"/>
                <w:szCs w:val="18"/>
              </w:rPr>
            </w:pPr>
            <w:r w:rsidRPr="00D12308">
              <w:rPr>
                <w:rFonts w:ascii="Verdana" w:hAnsi="Verdana"/>
                <w:b/>
                <w:bCs/>
                <w:sz w:val="18"/>
                <w:szCs w:val="18"/>
              </w:rPr>
              <w:t>Functie</w:t>
            </w:r>
          </w:p>
        </w:tc>
        <w:tc>
          <w:tcPr>
            <w:tcW w:w="6895" w:type="dxa"/>
            <w:vAlign w:val="center"/>
          </w:tcPr>
          <w:p w14:paraId="2FE27135" w14:textId="77777777" w:rsidR="00F33D45" w:rsidRPr="00D12308" w:rsidRDefault="00F33D45" w:rsidP="00F33D45">
            <w:pPr>
              <w:spacing w:line="276" w:lineRule="auto"/>
              <w:rPr>
                <w:rFonts w:ascii="Verdana" w:hAnsi="Verdana"/>
                <w:b/>
                <w:bCs/>
                <w:sz w:val="18"/>
                <w:szCs w:val="18"/>
              </w:rPr>
            </w:pPr>
          </w:p>
        </w:tc>
      </w:tr>
      <w:tr w:rsidR="00F33D45" w:rsidRPr="00D12308" w14:paraId="4687428F" w14:textId="77777777" w:rsidTr="00F33D45">
        <w:trPr>
          <w:trHeight w:val="1538"/>
        </w:trPr>
        <w:tc>
          <w:tcPr>
            <w:tcW w:w="2491" w:type="dxa"/>
            <w:shd w:val="clear" w:color="auto" w:fill="D9D9D9" w:themeFill="background1" w:themeFillShade="D9"/>
            <w:vAlign w:val="center"/>
          </w:tcPr>
          <w:p w14:paraId="18745662" w14:textId="4FA6D0DE" w:rsidR="00F33D45" w:rsidRPr="00D12308" w:rsidRDefault="00F33D45" w:rsidP="00F33D45">
            <w:pPr>
              <w:spacing w:line="276" w:lineRule="auto"/>
              <w:rPr>
                <w:rFonts w:ascii="Verdana" w:hAnsi="Verdana"/>
                <w:b/>
                <w:bCs/>
                <w:sz w:val="18"/>
                <w:szCs w:val="18"/>
              </w:rPr>
            </w:pPr>
            <w:r w:rsidRPr="00D12308">
              <w:rPr>
                <w:rFonts w:ascii="Verdana" w:hAnsi="Verdana"/>
                <w:b/>
                <w:bCs/>
                <w:sz w:val="18"/>
                <w:szCs w:val="18"/>
              </w:rPr>
              <w:t>Handtekening</w:t>
            </w:r>
          </w:p>
        </w:tc>
        <w:tc>
          <w:tcPr>
            <w:tcW w:w="6895" w:type="dxa"/>
            <w:vAlign w:val="center"/>
          </w:tcPr>
          <w:p w14:paraId="4222A7AC" w14:textId="77777777" w:rsidR="00F33D45" w:rsidRPr="00D12308" w:rsidRDefault="00F33D45" w:rsidP="00F33D45">
            <w:pPr>
              <w:spacing w:line="276" w:lineRule="auto"/>
              <w:rPr>
                <w:rFonts w:ascii="Verdana" w:hAnsi="Verdana"/>
                <w:b/>
                <w:bCs/>
                <w:sz w:val="18"/>
                <w:szCs w:val="18"/>
              </w:rPr>
            </w:pPr>
          </w:p>
        </w:tc>
      </w:tr>
      <w:tr w:rsidR="00F33D45" w:rsidRPr="00D12308" w14:paraId="6132E47F" w14:textId="77777777" w:rsidTr="00F33D45">
        <w:trPr>
          <w:trHeight w:val="426"/>
        </w:trPr>
        <w:tc>
          <w:tcPr>
            <w:tcW w:w="2491" w:type="dxa"/>
            <w:shd w:val="clear" w:color="auto" w:fill="D9D9D9" w:themeFill="background1" w:themeFillShade="D9"/>
            <w:vAlign w:val="center"/>
          </w:tcPr>
          <w:p w14:paraId="4E112FF4" w14:textId="0E168766" w:rsidR="00F33D45" w:rsidRPr="00D12308" w:rsidRDefault="00F33D45" w:rsidP="00F33D45">
            <w:pPr>
              <w:spacing w:line="276" w:lineRule="auto"/>
              <w:rPr>
                <w:rFonts w:ascii="Verdana" w:hAnsi="Verdana"/>
                <w:b/>
                <w:bCs/>
                <w:sz w:val="18"/>
                <w:szCs w:val="18"/>
              </w:rPr>
            </w:pPr>
            <w:r w:rsidRPr="00D12308">
              <w:rPr>
                <w:rFonts w:ascii="Verdana" w:hAnsi="Verdana"/>
                <w:b/>
                <w:bCs/>
                <w:sz w:val="18"/>
                <w:szCs w:val="18"/>
              </w:rPr>
              <w:t>Datum</w:t>
            </w:r>
          </w:p>
        </w:tc>
        <w:tc>
          <w:tcPr>
            <w:tcW w:w="6895" w:type="dxa"/>
            <w:vAlign w:val="center"/>
          </w:tcPr>
          <w:p w14:paraId="046992D7" w14:textId="77777777" w:rsidR="00F33D45" w:rsidRPr="00D12308" w:rsidRDefault="00F33D45" w:rsidP="00F33D45">
            <w:pPr>
              <w:spacing w:line="276" w:lineRule="auto"/>
              <w:rPr>
                <w:rFonts w:ascii="Verdana" w:hAnsi="Verdana"/>
                <w:b/>
                <w:bCs/>
                <w:sz w:val="18"/>
                <w:szCs w:val="18"/>
              </w:rPr>
            </w:pPr>
          </w:p>
        </w:tc>
      </w:tr>
    </w:tbl>
    <w:p w14:paraId="6EB14912" w14:textId="20E05504" w:rsidR="00F33D45" w:rsidRPr="00D12308" w:rsidRDefault="00F33D45" w:rsidP="00F33D45">
      <w:pPr>
        <w:spacing w:line="276" w:lineRule="auto"/>
        <w:rPr>
          <w:rFonts w:ascii="Verdana" w:hAnsi="Verdana"/>
          <w:b/>
          <w:bCs/>
          <w:sz w:val="18"/>
          <w:szCs w:val="18"/>
        </w:rPr>
      </w:pPr>
      <w:r w:rsidRPr="00D12308">
        <w:rPr>
          <w:rFonts w:ascii="Verdana" w:hAnsi="Verdana"/>
          <w:sz w:val="18"/>
          <w:szCs w:val="18"/>
        </w:rPr>
        <w:t xml:space="preserve">(Bovenstaande tabel niet onderdeel van max. aantal pagina’s) </w:t>
      </w:r>
      <w:r w:rsidRPr="00D12308">
        <w:rPr>
          <w:rFonts w:ascii="Verdana" w:hAnsi="Verdana"/>
          <w:b/>
          <w:bCs/>
          <w:sz w:val="18"/>
          <w:szCs w:val="18"/>
        </w:rPr>
        <w:tab/>
      </w:r>
    </w:p>
    <w:sectPr w:rsidR="00F33D45" w:rsidRPr="00D12308">
      <w:headerReference w:type="default" r:id="rId8"/>
      <w:footerReference w:type="even" r:id="rId9"/>
      <w:footerReference w:type="defaul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90865" w14:textId="77777777" w:rsidR="00F33D45" w:rsidRDefault="00F33D45" w:rsidP="00F33D45">
      <w:pPr>
        <w:spacing w:after="0" w:line="240" w:lineRule="auto"/>
      </w:pPr>
      <w:r>
        <w:separator/>
      </w:r>
    </w:p>
  </w:endnote>
  <w:endnote w:type="continuationSeparator" w:id="0">
    <w:p w14:paraId="75C0A51A" w14:textId="77777777" w:rsidR="00F33D45" w:rsidRDefault="00F33D45" w:rsidP="00F33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CAD5" w14:textId="171B8BC8" w:rsidR="00F33D45" w:rsidRDefault="00F33D45">
    <w:pPr>
      <w:pStyle w:val="Voettekst"/>
    </w:pPr>
    <w:r>
      <w:rPr>
        <w:noProof/>
      </w:rPr>
      <mc:AlternateContent>
        <mc:Choice Requires="wps">
          <w:drawing>
            <wp:anchor distT="0" distB="0" distL="0" distR="0" simplePos="0" relativeHeight="251659264" behindDoc="0" locked="0" layoutInCell="1" allowOverlap="1" wp14:anchorId="16CE480F" wp14:editId="4816C1E0">
              <wp:simplePos x="635" y="635"/>
              <wp:positionH relativeFrom="page">
                <wp:align>left</wp:align>
              </wp:positionH>
              <wp:positionV relativeFrom="page">
                <wp:align>bottom</wp:align>
              </wp:positionV>
              <wp:extent cx="443865" cy="443865"/>
              <wp:effectExtent l="0" t="0" r="4445" b="0"/>
              <wp:wrapNone/>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FD9188" w14:textId="55C506E4"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CE480F" id="_x0000_t202" coordsize="21600,21600" o:spt="202" path="m,l,21600r21600,l21600,xe">
              <v:stroke joinstyle="miter"/>
              <v:path gradientshapeok="t" o:connecttype="rect"/>
            </v:shapetype>
            <v:shape id="Tekstvak 2" o:spid="_x0000_s1026" type="#_x0000_t202" alt="Intern gebruik"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7FD9188" w14:textId="55C506E4"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7DA" w14:textId="4456B5D8" w:rsidR="00F33D45" w:rsidRDefault="00F33D45">
    <w:pPr>
      <w:pStyle w:val="Voettekst"/>
    </w:pPr>
    <w:r>
      <w:rPr>
        <w:noProof/>
      </w:rPr>
      <mc:AlternateContent>
        <mc:Choice Requires="wps">
          <w:drawing>
            <wp:anchor distT="0" distB="0" distL="0" distR="0" simplePos="0" relativeHeight="251660288" behindDoc="0" locked="0" layoutInCell="1" allowOverlap="1" wp14:anchorId="4D8AE587" wp14:editId="28409F7D">
              <wp:simplePos x="898497" y="10074303"/>
              <wp:positionH relativeFrom="page">
                <wp:align>left</wp:align>
              </wp:positionH>
              <wp:positionV relativeFrom="page">
                <wp:align>bottom</wp:align>
              </wp:positionV>
              <wp:extent cx="443865" cy="443865"/>
              <wp:effectExtent l="0" t="0" r="4445" b="0"/>
              <wp:wrapNone/>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141C9D" w14:textId="3C9A87C8"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8AE587" id="_x0000_t202" coordsize="21600,21600" o:spt="202" path="m,l,21600r21600,l21600,xe">
              <v:stroke joinstyle="miter"/>
              <v:path gradientshapeok="t" o:connecttype="rect"/>
            </v:shapetype>
            <v:shape id="Tekstvak 3" o:spid="_x0000_s1027" type="#_x0000_t202" alt="Intern gebruik"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6141C9D" w14:textId="3C9A87C8"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C0988" w14:textId="49E3B483" w:rsidR="00F33D45" w:rsidRDefault="00F33D45">
    <w:pPr>
      <w:pStyle w:val="Voettekst"/>
    </w:pPr>
    <w:r>
      <w:rPr>
        <w:noProof/>
      </w:rPr>
      <mc:AlternateContent>
        <mc:Choice Requires="wps">
          <w:drawing>
            <wp:anchor distT="0" distB="0" distL="0" distR="0" simplePos="0" relativeHeight="251658240" behindDoc="0" locked="0" layoutInCell="1" allowOverlap="1" wp14:anchorId="3F90E87F" wp14:editId="33FFD497">
              <wp:simplePos x="635" y="635"/>
              <wp:positionH relativeFrom="page">
                <wp:align>left</wp:align>
              </wp:positionH>
              <wp:positionV relativeFrom="page">
                <wp:align>bottom</wp:align>
              </wp:positionV>
              <wp:extent cx="443865" cy="443865"/>
              <wp:effectExtent l="0" t="0" r="4445" b="0"/>
              <wp:wrapNone/>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4B7149" w14:textId="6645C526"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90E87F" id="_x0000_t202" coordsize="21600,21600" o:spt="202" path="m,l,21600r21600,l21600,xe">
              <v:stroke joinstyle="miter"/>
              <v:path gradientshapeok="t" o:connecttype="rect"/>
            </v:shapetype>
            <v:shape id="Tekstvak 1" o:spid="_x0000_s1028" type="#_x0000_t202" alt="Intern gebruik"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14B7149" w14:textId="6645C526"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43BCF" w14:textId="77777777" w:rsidR="00F33D45" w:rsidRDefault="00F33D45" w:rsidP="00F33D45">
      <w:pPr>
        <w:spacing w:after="0" w:line="240" w:lineRule="auto"/>
      </w:pPr>
      <w:r>
        <w:separator/>
      </w:r>
    </w:p>
  </w:footnote>
  <w:footnote w:type="continuationSeparator" w:id="0">
    <w:p w14:paraId="63C25D47" w14:textId="77777777" w:rsidR="00F33D45" w:rsidRDefault="00F33D45" w:rsidP="00F33D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7659D" w14:textId="2A5CF5B9" w:rsidR="00341E17" w:rsidRDefault="00677E82">
    <w:pPr>
      <w:pStyle w:val="Koptekst"/>
    </w:pPr>
    <w:r>
      <w:t>Bijlage 5 Kwalitatieve uitwerking Plan van Aanpak</w:t>
    </w:r>
    <w:r w:rsidR="00341E17">
      <w:tab/>
    </w:r>
    <w:r w:rsidR="00341E17">
      <w:tab/>
    </w:r>
    <w:r>
      <w:t xml:space="preserve">HiN SPHER </w:t>
    </w:r>
    <w:r w:rsidR="00341E17">
      <w:t>202301014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65AB3"/>
    <w:multiLevelType w:val="hybridMultilevel"/>
    <w:tmpl w:val="C248E296"/>
    <w:lvl w:ilvl="0" w:tplc="AAC035BC">
      <w:start w:val="1"/>
      <w:numFmt w:val="upperLetter"/>
      <w:lvlText w:val="%1."/>
      <w:lvlJc w:val="left"/>
      <w:pPr>
        <w:ind w:left="720" w:hanging="360"/>
      </w:pPr>
      <w:rPr>
        <w:rFonts w:ascii="Verdana" w:eastAsia="DejaVu Sans" w:hAnsi="Verdana" w:cs="Lohit Hind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5047F91"/>
    <w:multiLevelType w:val="hybridMultilevel"/>
    <w:tmpl w:val="4538E6B0"/>
    <w:lvl w:ilvl="0" w:tplc="3A4A81A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51BAA"/>
    <w:multiLevelType w:val="hybridMultilevel"/>
    <w:tmpl w:val="110A066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419598083">
    <w:abstractNumId w:val="1"/>
  </w:num>
  <w:num w:numId="2" w16cid:durableId="1410275725">
    <w:abstractNumId w:val="2"/>
  </w:num>
  <w:num w:numId="3" w16cid:durableId="1798454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D45"/>
    <w:rsid w:val="001B7604"/>
    <w:rsid w:val="00341E17"/>
    <w:rsid w:val="003A5EF8"/>
    <w:rsid w:val="004213FB"/>
    <w:rsid w:val="004F2FC6"/>
    <w:rsid w:val="00677E82"/>
    <w:rsid w:val="00D12308"/>
    <w:rsid w:val="00F33D45"/>
    <w:rsid w:val="00F4206B"/>
    <w:rsid w:val="00FC3C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3070E"/>
  <w15:chartTrackingRefBased/>
  <w15:docId w15:val="{A4BB6F52-91FC-4E9A-BEF5-38C23229D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33D45"/>
    <w:pPr>
      <w:spacing w:after="0" w:line="240" w:lineRule="auto"/>
    </w:pPr>
    <w:rPr>
      <w:lang w:val="en-US"/>
    </w:rPr>
  </w:style>
  <w:style w:type="table" w:styleId="Tabelraster">
    <w:name w:val="Table Grid"/>
    <w:basedOn w:val="Standaardtabel"/>
    <w:uiPriority w:val="39"/>
    <w:rsid w:val="00F33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Opsomblokjes en substreepjes"/>
    <w:basedOn w:val="Standaard"/>
    <w:link w:val="LijstalineaChar"/>
    <w:uiPriority w:val="34"/>
    <w:qFormat/>
    <w:rsid w:val="00F33D45"/>
    <w:pPr>
      <w:ind w:left="720"/>
      <w:contextualSpacing/>
    </w:pPr>
  </w:style>
  <w:style w:type="paragraph" w:styleId="Voettekst">
    <w:name w:val="footer"/>
    <w:basedOn w:val="Standaard"/>
    <w:link w:val="VoettekstChar"/>
    <w:uiPriority w:val="99"/>
    <w:unhideWhenUsed/>
    <w:rsid w:val="00F33D4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3D45"/>
  </w:style>
  <w:style w:type="paragraph" w:styleId="Koptekst">
    <w:name w:val="header"/>
    <w:basedOn w:val="Standaard"/>
    <w:link w:val="KoptekstChar"/>
    <w:uiPriority w:val="99"/>
    <w:unhideWhenUsed/>
    <w:rsid w:val="00341E1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41E17"/>
  </w:style>
  <w:style w:type="character" w:customStyle="1" w:styleId="LijstalineaChar">
    <w:name w:val="Lijstalinea Char"/>
    <w:aliases w:val="Opsomblokjes en substreepjes Char"/>
    <w:basedOn w:val="Standaardalinea-lettertype"/>
    <w:link w:val="Lijstalinea"/>
    <w:uiPriority w:val="34"/>
    <w:locked/>
    <w:rsid w:val="00677E82"/>
  </w:style>
  <w:style w:type="character" w:styleId="Hyperlink">
    <w:name w:val="Hyperlink"/>
    <w:basedOn w:val="Standaardalinea-lettertype"/>
    <w:uiPriority w:val="99"/>
    <w:unhideWhenUsed/>
    <w:rsid w:val="00D1230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werkinzicht.n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cd88dc2-102c-473d-aa45-6161565a3617}"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2176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Vrenken, MSc M. (Mathijs)</dc:creator>
  <cp:keywords/>
  <dc:description/>
  <cp:lastModifiedBy>Estoppeij, O.A.F (Olaf)</cp:lastModifiedBy>
  <cp:revision>3</cp:revision>
  <dcterms:created xsi:type="dcterms:W3CDTF">2023-09-28T10:59:00Z</dcterms:created>
  <dcterms:modified xsi:type="dcterms:W3CDTF">2023-10-19T21:45:00Z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